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55" w:rsidRDefault="00E0135A" w:rsidP="00E0135A">
      <w:pPr>
        <w:ind w:left="-360" w:right="-360"/>
      </w:pPr>
      <w:r w:rsidRPr="007175B1">
        <w:rPr>
          <w:bCs/>
        </w:rPr>
        <w:t>P</w:t>
      </w:r>
      <w:r>
        <w:t>resent:</w:t>
      </w:r>
      <w:r w:rsidR="00430A55">
        <w:t xml:space="preserve"> In person - </w:t>
      </w:r>
      <w:r>
        <w:t>Tammy Shoemaker, Sherry Wellman,</w:t>
      </w:r>
      <w:r w:rsidR="00416DCC">
        <w:t xml:space="preserve"> </w:t>
      </w:r>
      <w:r w:rsidR="00430A55">
        <w:t>Leo McClaskey &amp; Jessica Buhrman. Via Zoom: Cathy Gordon &amp; Lynn Allen</w:t>
      </w:r>
      <w:r w:rsidR="00DE3A22">
        <w:t xml:space="preserve"> </w:t>
      </w:r>
      <w:r>
        <w:t xml:space="preserve">Missing: </w:t>
      </w:r>
      <w:r w:rsidR="00DE3A22">
        <w:t>Nancy Martin</w:t>
      </w:r>
    </w:p>
    <w:p w:rsidR="00E0135A" w:rsidRDefault="000530AB" w:rsidP="00E0135A">
      <w:pPr>
        <w:ind w:left="-360" w:right="-360"/>
      </w:pPr>
      <w:r w:rsidRPr="000530AB">
        <w:rPr>
          <w:b/>
        </w:rPr>
        <w:t>Call to Order:</w:t>
      </w:r>
      <w:r>
        <w:t xml:space="preserve"> </w:t>
      </w:r>
      <w:r w:rsidR="00E0135A">
        <w:t>Tammy Shoemaker ca</w:t>
      </w:r>
      <w:r w:rsidR="00416DCC">
        <w:t xml:space="preserve">lled the </w:t>
      </w:r>
      <w:r w:rsidR="00430A55">
        <w:t>meeting to order at 5:25</w:t>
      </w:r>
      <w:r w:rsidR="00E0135A">
        <w:t xml:space="preserve">pm. </w:t>
      </w:r>
    </w:p>
    <w:p w:rsidR="00E0135A" w:rsidRDefault="000530AB" w:rsidP="00E0135A">
      <w:pPr>
        <w:ind w:left="-360" w:right="-360"/>
      </w:pPr>
      <w:r w:rsidRPr="000530AB">
        <w:rPr>
          <w:b/>
        </w:rPr>
        <w:t>Agenda:</w:t>
      </w:r>
      <w:r>
        <w:t xml:space="preserve"> </w:t>
      </w:r>
      <w:r w:rsidR="0055299B">
        <w:t>There is no formal agenda for this special meeting.</w:t>
      </w:r>
    </w:p>
    <w:p w:rsidR="00E0135A" w:rsidRDefault="00E0135A" w:rsidP="00E0135A">
      <w:pPr>
        <w:ind w:left="-360" w:right="-360"/>
        <w:rPr>
          <w:b/>
          <w:bCs/>
        </w:rPr>
      </w:pPr>
      <w:r>
        <w:rPr>
          <w:b/>
          <w:bCs/>
        </w:rPr>
        <w:t>Minutes:</w:t>
      </w:r>
      <w:r>
        <w:t xml:space="preserve">  </w:t>
      </w:r>
      <w:r w:rsidR="00430A55">
        <w:t>March 30</w:t>
      </w:r>
      <w:r w:rsidR="00430A55" w:rsidRPr="00430A55">
        <w:rPr>
          <w:vertAlign w:val="superscript"/>
        </w:rPr>
        <w:t>th</w:t>
      </w:r>
      <w:r w:rsidR="00430A55">
        <w:t xml:space="preserve"> meeting minutes not presented but is available upon request</w:t>
      </w:r>
      <w:r w:rsidR="00416DCC">
        <w:t>.</w:t>
      </w:r>
    </w:p>
    <w:p w:rsidR="00416DCC" w:rsidRDefault="00E0135A" w:rsidP="00416DCC">
      <w:pPr>
        <w:ind w:left="-360" w:right="-360"/>
        <w:rPr>
          <w:b/>
          <w:bCs/>
        </w:rPr>
      </w:pPr>
      <w:r>
        <w:rPr>
          <w:b/>
          <w:bCs/>
        </w:rPr>
        <w:t>Director's Report:</w:t>
      </w:r>
      <w:r>
        <w:t xml:space="preserve">  </w:t>
      </w:r>
      <w:r w:rsidR="00430A55">
        <w:t xml:space="preserve">March report not </w:t>
      </w:r>
      <w:r w:rsidR="00416DCC">
        <w:t xml:space="preserve">presented, but </w:t>
      </w:r>
      <w:r w:rsidR="00430A55">
        <w:t xml:space="preserve">is </w:t>
      </w:r>
      <w:r w:rsidR="00416DCC">
        <w:t>available upon request.</w:t>
      </w:r>
    </w:p>
    <w:p w:rsidR="00416DCC" w:rsidRDefault="00E0135A" w:rsidP="00416DCC">
      <w:pPr>
        <w:ind w:left="-360" w:right="-360"/>
        <w:rPr>
          <w:b/>
          <w:bCs/>
        </w:rPr>
      </w:pPr>
      <w:r>
        <w:rPr>
          <w:b/>
          <w:bCs/>
        </w:rPr>
        <w:t>Treasurer's Report</w:t>
      </w:r>
      <w:r w:rsidR="00416DCC">
        <w:rPr>
          <w:b/>
          <w:bCs/>
        </w:rPr>
        <w:t xml:space="preserve"> / Budget Review</w:t>
      </w:r>
      <w:r>
        <w:rPr>
          <w:b/>
          <w:bCs/>
        </w:rPr>
        <w:t>: </w:t>
      </w:r>
      <w:r>
        <w:t xml:space="preserve"> </w:t>
      </w:r>
      <w:r w:rsidR="00430A55">
        <w:t>No reports presented</w:t>
      </w:r>
      <w:r w:rsidR="00416DCC">
        <w:t>.</w:t>
      </w:r>
      <w:r w:rsidR="00430A55">
        <w:t xml:space="preserve"> Checks needing signatures were presented to be signed.</w:t>
      </w:r>
    </w:p>
    <w:p w:rsidR="00E0135A" w:rsidRDefault="00E0135A" w:rsidP="00E0135A">
      <w:pPr>
        <w:ind w:left="-360" w:right="-360"/>
      </w:pPr>
      <w:r>
        <w:rPr>
          <w:b/>
          <w:bCs/>
        </w:rPr>
        <w:t>Correspondence:</w:t>
      </w:r>
      <w:r>
        <w:t xml:space="preserve">  </w:t>
      </w:r>
      <w:r w:rsidR="00416DCC">
        <w:t>None</w:t>
      </w:r>
    </w:p>
    <w:p w:rsidR="009D7201" w:rsidRDefault="00E0135A" w:rsidP="00416DCC">
      <w:pPr>
        <w:pStyle w:val="NoSpacing"/>
      </w:pPr>
      <w:r>
        <w:rPr>
          <w:b/>
        </w:rPr>
        <w:t xml:space="preserve">Old Business:  </w:t>
      </w:r>
      <w:r w:rsidR="00416DCC">
        <w:t xml:space="preserve">Director shared updates </w:t>
      </w:r>
      <w:r w:rsidR="009D7201">
        <w:t xml:space="preserve">&amp; recommendations of NEKLS, KLA, State of Kansas &amp; Health Dept. regarding how the pandemic continues to affect the Library. </w:t>
      </w:r>
    </w:p>
    <w:p w:rsidR="009D7201" w:rsidRDefault="009D7201" w:rsidP="00416DCC">
      <w:pPr>
        <w:pStyle w:val="NoSpacing"/>
      </w:pPr>
      <w:r>
        <w:t xml:space="preserve">Updates were provided to the board regarding the progress of employees and the work being done to prepare the library for when we can reopen. </w:t>
      </w:r>
    </w:p>
    <w:p w:rsidR="009D7201" w:rsidRDefault="009D7201" w:rsidP="00416DCC">
      <w:pPr>
        <w:pStyle w:val="NoSpacing"/>
      </w:pPr>
      <w:r>
        <w:t xml:space="preserve">The board received notice from the City that the 3 new board members that were requested were approved. </w:t>
      </w:r>
    </w:p>
    <w:p w:rsidR="009D7201" w:rsidRDefault="009D7201" w:rsidP="00416DCC">
      <w:pPr>
        <w:pStyle w:val="NoSpacing"/>
      </w:pPr>
      <w:r>
        <w:t>The board discussed the ongoing need for electrical work &amp; renovations for the Library. The bids that we received were reviewed &amp; discussed. We only received two bids as the other companies who were able to be contacted were unwilling or unable to inspect our needs or provide a bid. Les Molts bid he provided was detailed &amp; covered many of the areas of concern we had. There may be additional or unforeseen fees based on our needs as the work progresses. Sherry Wellman motioned that “We go with this company and get all the needed work done”. Leo McClaskey seconded the motion. Motion carries. It was discussed that the funds for the project will be utilized from the monies in the foundation account at NEKLS from donations we received last year for Library Giving Day.</w:t>
      </w:r>
    </w:p>
    <w:p w:rsidR="00416DCC" w:rsidRDefault="009D7201" w:rsidP="00416DCC">
      <w:pPr>
        <w:pStyle w:val="NoSpacing"/>
      </w:pPr>
      <w:r>
        <w:lastRenderedPageBreak/>
        <w:t xml:space="preserve">The Board discussed the continued closure of the Library &amp; what the employees are currently doing to fill their normal scheduled hours of employment. It was stressed that the employees continue to track their tasks &amp; that relevant trainings &amp; work be completed that are directly correlated to their positions. Continuance of the paid leave forth employees was then discussed. We will no longer hold a vote to continue closure or paid leave to certain stated dates. We will meet, discuss &amp; reevaluate the situation regarding leave bi-weekly. </w:t>
      </w:r>
    </w:p>
    <w:p w:rsidR="009D7201" w:rsidRDefault="009D7201" w:rsidP="00416DCC">
      <w:pPr>
        <w:pStyle w:val="NoSpacing"/>
        <w:rPr>
          <w:b/>
        </w:rPr>
      </w:pPr>
    </w:p>
    <w:p w:rsidR="0055299B" w:rsidRPr="009D7201" w:rsidRDefault="000530AB" w:rsidP="00416DCC">
      <w:pPr>
        <w:pStyle w:val="NoSpacing"/>
      </w:pPr>
      <w:r w:rsidRPr="00416DCC">
        <w:rPr>
          <w:b/>
        </w:rPr>
        <w:t>N</w:t>
      </w:r>
      <w:r w:rsidR="00E0135A" w:rsidRPr="00416DCC">
        <w:rPr>
          <w:b/>
        </w:rPr>
        <w:t xml:space="preserve">ew Business:  </w:t>
      </w:r>
      <w:r w:rsidR="009D7201">
        <w:t>None</w:t>
      </w:r>
    </w:p>
    <w:p w:rsidR="0055299B" w:rsidRDefault="0055299B" w:rsidP="0055299B">
      <w:pPr>
        <w:pStyle w:val="NoSpacing"/>
      </w:pPr>
    </w:p>
    <w:p w:rsidR="00E0135A" w:rsidRPr="003A3EF0" w:rsidRDefault="00E0135A" w:rsidP="0055299B">
      <w:pPr>
        <w:pStyle w:val="NoSpacing"/>
        <w:rPr>
          <w:bCs/>
        </w:rPr>
      </w:pPr>
      <w:r w:rsidRPr="003A3EF0">
        <w:rPr>
          <w:b/>
          <w:bCs/>
        </w:rPr>
        <w:t>Adjourn</w:t>
      </w:r>
      <w:r w:rsidR="005314A9">
        <w:rPr>
          <w:bCs/>
        </w:rPr>
        <w:t>:  Motion was made by Sherry Wellman</w:t>
      </w:r>
      <w:r>
        <w:rPr>
          <w:bCs/>
        </w:rPr>
        <w:t xml:space="preserve">, seconded by </w:t>
      </w:r>
      <w:r w:rsidR="009D7201">
        <w:rPr>
          <w:bCs/>
        </w:rPr>
        <w:t xml:space="preserve">Leo McClaskey </w:t>
      </w:r>
      <w:r w:rsidR="00C10E63">
        <w:rPr>
          <w:bCs/>
        </w:rPr>
        <w:t xml:space="preserve">to adjourn.  Motion carried. Adjournment at </w:t>
      </w:r>
      <w:r w:rsidR="009D7201">
        <w:rPr>
          <w:bCs/>
        </w:rPr>
        <w:t>5:40</w:t>
      </w:r>
      <w:r w:rsidR="00C10E63">
        <w:rPr>
          <w:bCs/>
        </w:rPr>
        <w:t>pm</w:t>
      </w:r>
      <w:bookmarkStart w:id="0" w:name="_GoBack"/>
      <w:bookmarkEnd w:id="0"/>
    </w:p>
    <w:sectPr w:rsidR="00E0135A" w:rsidRPr="003A3EF0" w:rsidSect="00F040AE">
      <w:headerReference w:type="default" r:id="rId9"/>
      <w:footerReference w:type="default" r:id="rId10"/>
      <w:pgSz w:w="12240" w:h="15840" w:code="1"/>
      <w:pgMar w:top="3600" w:right="720" w:bottom="36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FA" w:rsidRDefault="002856FA" w:rsidP="00376205">
      <w:r>
        <w:separator/>
      </w:r>
    </w:p>
  </w:endnote>
  <w:endnote w:type="continuationSeparator" w:id="0">
    <w:p w:rsidR="002856FA" w:rsidRDefault="002856FA"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115" w:type="dxa"/>
        <w:right w:w="115" w:type="dxa"/>
      </w:tblCellMar>
      <w:tblLook w:val="0600" w:firstRow="0" w:lastRow="0" w:firstColumn="0" w:lastColumn="0" w:noHBand="1" w:noVBand="1"/>
    </w:tblPr>
    <w:tblGrid>
      <w:gridCol w:w="9720"/>
      <w:gridCol w:w="720"/>
    </w:tblGrid>
    <w:tr w:rsidR="007B22FA" w:rsidTr="00F040AE">
      <w:trPr>
        <w:trHeight w:val="288"/>
      </w:trPr>
      <w:tc>
        <w:tcPr>
          <w:tcW w:w="4655" w:type="pct"/>
          <w:vAlign w:val="center"/>
        </w:tcPr>
        <w:p w:rsidR="007B22FA" w:rsidRPr="00F040AE" w:rsidRDefault="007B22FA" w:rsidP="00F040AE">
          <w:pPr>
            <w:pStyle w:val="ContactInfo"/>
            <w:jc w:val="right"/>
          </w:pPr>
        </w:p>
      </w:tc>
      <w:tc>
        <w:tcPr>
          <w:tcW w:w="345" w:type="pct"/>
          <w:vAlign w:val="center"/>
        </w:tcPr>
        <w:p w:rsidR="007B22FA" w:rsidRDefault="007B22FA" w:rsidP="007B22FA">
          <w:pPr>
            <w:pStyle w:val="ContactInfo"/>
            <w:jc w:val="center"/>
          </w:pPr>
        </w:p>
      </w:tc>
    </w:tr>
    <w:tr w:rsidR="007B22FA" w:rsidTr="00F040AE">
      <w:trPr>
        <w:trHeight w:val="288"/>
      </w:trPr>
      <w:tc>
        <w:tcPr>
          <w:tcW w:w="4655" w:type="pct"/>
          <w:vAlign w:val="center"/>
        </w:tcPr>
        <w:p w:rsidR="007B22FA" w:rsidRPr="00F040AE" w:rsidRDefault="007B22FA" w:rsidP="000530AB">
          <w:pPr>
            <w:pStyle w:val="ContactInfo"/>
            <w:jc w:val="right"/>
          </w:pPr>
        </w:p>
      </w:tc>
      <w:tc>
        <w:tcPr>
          <w:tcW w:w="345" w:type="pct"/>
          <w:vAlign w:val="center"/>
        </w:tcPr>
        <w:p w:rsidR="007B22FA" w:rsidRDefault="007B22FA" w:rsidP="007B22FA">
          <w:pPr>
            <w:pStyle w:val="ContactInfo"/>
            <w:jc w:val="center"/>
          </w:pPr>
        </w:p>
      </w:tc>
    </w:tr>
    <w:tr w:rsidR="007B22FA" w:rsidTr="00F040AE">
      <w:trPr>
        <w:trHeight w:val="288"/>
      </w:trPr>
      <w:tc>
        <w:tcPr>
          <w:tcW w:w="4655" w:type="pct"/>
          <w:vAlign w:val="center"/>
        </w:tcPr>
        <w:p w:rsidR="007B22FA" w:rsidRPr="00F040AE" w:rsidRDefault="007B22FA" w:rsidP="000530AB">
          <w:pPr>
            <w:pStyle w:val="ContactInfo"/>
            <w:jc w:val="right"/>
          </w:pPr>
        </w:p>
      </w:tc>
      <w:tc>
        <w:tcPr>
          <w:tcW w:w="345" w:type="pct"/>
          <w:vAlign w:val="center"/>
        </w:tcPr>
        <w:p w:rsidR="007B22FA" w:rsidRDefault="000530AB" w:rsidP="000530AB">
          <w:pPr>
            <w:pStyle w:val="ContactInfo"/>
            <w:jc w:val="center"/>
          </w:pPr>
          <w:r w:rsidRPr="00CE1FF8">
            <w:rPr>
              <w:rFonts w:cstheme="majorHAnsi"/>
              <w:noProof/>
              <w:color w:val="000000" w:themeColor="text1"/>
              <w:lang w:eastAsia="en-US"/>
            </w:rPr>
            <w:t xml:space="preserve"> </w:t>
          </w:r>
        </w:p>
      </w:tc>
    </w:tr>
    <w:tr w:rsidR="007B22FA" w:rsidTr="00F040AE">
      <w:trPr>
        <w:trHeight w:val="288"/>
      </w:trPr>
      <w:tc>
        <w:tcPr>
          <w:tcW w:w="4655" w:type="pct"/>
          <w:vAlign w:val="center"/>
        </w:tcPr>
        <w:p w:rsidR="007B22FA" w:rsidRPr="00F040AE" w:rsidRDefault="007B22FA" w:rsidP="000530AB">
          <w:pPr>
            <w:pStyle w:val="ContactInfo"/>
            <w:jc w:val="center"/>
          </w:pPr>
        </w:p>
      </w:tc>
      <w:tc>
        <w:tcPr>
          <w:tcW w:w="345" w:type="pct"/>
          <w:vAlign w:val="center"/>
        </w:tcPr>
        <w:p w:rsidR="007B22FA" w:rsidRDefault="007B22FA" w:rsidP="007B22FA">
          <w:pPr>
            <w:pStyle w:val="ContactInfo"/>
            <w:jc w:val="center"/>
          </w:pPr>
        </w:p>
      </w:tc>
    </w:tr>
  </w:tbl>
  <w:p w:rsidR="007B22FA" w:rsidRDefault="007B22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FA" w:rsidRDefault="002856FA" w:rsidP="00376205">
      <w:r>
        <w:separator/>
      </w:r>
    </w:p>
  </w:footnote>
  <w:footnote w:type="continuationSeparator" w:id="0">
    <w:p w:rsidR="002856FA" w:rsidRDefault="002856FA" w:rsidP="00376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7E" w:rsidRDefault="004B027E" w:rsidP="002F712B">
    <w:pPr>
      <w:pStyle w:val="Header"/>
      <w:spacing w:after="500"/>
    </w:pPr>
  </w:p>
  <w:p w:rsidR="0021026D" w:rsidRDefault="004B027E">
    <w:pPr>
      <w:pStyle w:val="Header"/>
    </w:pPr>
    <w:r w:rsidRPr="004B6B3F">
      <w:rPr>
        <w:noProof/>
        <w:lang w:eastAsia="en-US"/>
      </w:rPr>
      <mc:AlternateContent>
        <mc:Choice Requires="wps">
          <w:drawing>
            <wp:inline distT="0" distB="0" distL="0" distR="0" wp14:anchorId="548A4174" wp14:editId="305EEB04">
              <wp:extent cx="2231136" cy="347472"/>
              <wp:effectExtent l="0" t="0" r="0" b="0"/>
              <wp:docPr id="32" name="Shape 61" descr="Insert logo">
                <a:extLst xmlns:a="http://schemas.openxmlformats.org/drawingml/2006/main"/>
              </wp:docPr>
              <wp:cNvGraphicFramePr/>
              <a:graphic xmlns:a="http://schemas.openxmlformats.org/drawingml/2006/main">
                <a:graphicData uri="http://schemas.microsoft.com/office/word/2010/wordprocessingShape">
                  <wps:wsp>
                    <wps:cNvSpPr/>
                    <wps:spPr>
                      <a:xfrm>
                        <a:off x="0" y="0"/>
                        <a:ext cx="2231136" cy="347472"/>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txbx>
                      <w:txbxContent>
                        <w:p w:rsidR="004B027E" w:rsidRPr="00E0135A" w:rsidRDefault="00E0135A" w:rsidP="004B027E">
                          <w:pPr>
                            <w:pStyle w:val="NormalWeb"/>
                            <w:spacing w:before="0" w:beforeAutospacing="0" w:after="0" w:afterAutospacing="0"/>
                            <w:ind w:right="69"/>
                            <w:rPr>
                              <w:color w:val="1C6194" w:themeColor="accent6" w:themeShade="BF"/>
                              <w:sz w:val="48"/>
                              <w:szCs w:val="48"/>
                            </w:rPr>
                          </w:pPr>
                          <w:r w:rsidRPr="00E0135A">
                            <w:rPr>
                              <w:color w:val="1C6194" w:themeColor="accent6" w:themeShade="BF"/>
                              <w:sz w:val="48"/>
                              <w:szCs w:val="48"/>
                            </w:rPr>
                            <w:t>HORTON PUBLIC LIBRARY</w:t>
                          </w:r>
                        </w:p>
                        <w:p w:rsidR="00E0135A" w:rsidRPr="00E0135A" w:rsidRDefault="00E45FB6" w:rsidP="004B027E">
                          <w:pPr>
                            <w:pStyle w:val="NormalWeb"/>
                            <w:spacing w:before="0" w:beforeAutospacing="0" w:after="0" w:afterAutospacing="0"/>
                            <w:ind w:right="69"/>
                            <w:rPr>
                              <w:color w:val="000000" w:themeColor="text1"/>
                            </w:rPr>
                          </w:pPr>
                          <w:r>
                            <w:rPr>
                              <w:color w:val="000000" w:themeColor="text1"/>
                            </w:rPr>
                            <w:t xml:space="preserve">Special </w:t>
                          </w:r>
                          <w:r w:rsidR="00DE3A22">
                            <w:rPr>
                              <w:color w:val="000000" w:themeColor="text1"/>
                            </w:rPr>
                            <w:t xml:space="preserve">Meeting </w:t>
                          </w:r>
                          <w:r w:rsidR="00430A55">
                            <w:rPr>
                              <w:color w:val="000000" w:themeColor="text1"/>
                            </w:rPr>
                            <w:t>Minutes 04/14</w:t>
                          </w:r>
                          <w:r w:rsidR="00E0135A" w:rsidRPr="00E0135A">
                            <w:rPr>
                              <w:color w:val="000000" w:themeColor="text1"/>
                            </w:rPr>
                            <w:t>/2020</w:t>
                          </w:r>
                        </w:p>
                      </w:txbxContent>
                    </wps:txbx>
                    <wps:bodyPr wrap="square" lIns="0" tIns="19050" rIns="19050" bIns="19050" anchor="ctr">
                      <a:spAutoFit/>
                    </wps:bodyPr>
                  </wps:wsp>
                </a:graphicData>
              </a:graphic>
            </wp:inline>
          </w:drawing>
        </mc:Choice>
        <mc:Fallback>
          <w:pict>
            <v:rect w14:anchorId="548A4174" id="Shape 61" o:spid="_x0000_s1026" alt="Insert logo" style="width:175.7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" filled="f" stroked="f" strokeweight=".25pt">
              <v:stroke miterlimit="4"/>
              <v:textbox style="mso-fit-shape-to-text:t" inset="0,1.5pt,1.5pt,1.5pt">
                <w:txbxContent>
                  <w:p w:rsidR="004B027E" w:rsidRPr="00E0135A" w:rsidRDefault="00E0135A" w:rsidP="004B027E">
                    <w:pPr>
                      <w:pStyle w:val="NormalWeb"/>
                      <w:spacing w:before="0" w:beforeAutospacing="0" w:after="0" w:afterAutospacing="0"/>
                      <w:ind w:right="69"/>
                      <w:rPr>
                        <w:color w:val="1C6194" w:themeColor="accent6" w:themeShade="BF"/>
                        <w:sz w:val="48"/>
                        <w:szCs w:val="48"/>
                      </w:rPr>
                    </w:pPr>
                    <w:r w:rsidRPr="00E0135A">
                      <w:rPr>
                        <w:color w:val="1C6194" w:themeColor="accent6" w:themeShade="BF"/>
                        <w:sz w:val="48"/>
                        <w:szCs w:val="48"/>
                      </w:rPr>
                      <w:t>HORTON PUBLIC LIBRARY</w:t>
                    </w:r>
                  </w:p>
                  <w:p w:rsidR="00E0135A" w:rsidRPr="00E0135A" w:rsidRDefault="00E45FB6" w:rsidP="004B027E">
                    <w:pPr>
                      <w:pStyle w:val="NormalWeb"/>
                      <w:spacing w:before="0" w:beforeAutospacing="0" w:after="0" w:afterAutospacing="0"/>
                      <w:ind w:right="69"/>
                      <w:rPr>
                        <w:color w:val="000000" w:themeColor="text1"/>
                      </w:rPr>
                    </w:pPr>
                    <w:r>
                      <w:rPr>
                        <w:color w:val="000000" w:themeColor="text1"/>
                      </w:rPr>
                      <w:t xml:space="preserve">Special </w:t>
                    </w:r>
                    <w:r w:rsidR="00DE3A22">
                      <w:rPr>
                        <w:color w:val="000000" w:themeColor="text1"/>
                      </w:rPr>
                      <w:t xml:space="preserve">Meeting </w:t>
                    </w:r>
                    <w:r w:rsidR="00430A55">
                      <w:rPr>
                        <w:color w:val="000000" w:themeColor="text1"/>
                      </w:rPr>
                      <w:t>Minutes 04/14</w:t>
                    </w:r>
                    <w:r w:rsidR="00E0135A" w:rsidRPr="00E0135A">
                      <w:rPr>
                        <w:color w:val="000000" w:themeColor="text1"/>
                      </w:rPr>
                      <w:t>/2020</w:t>
                    </w:r>
                  </w:p>
                </w:txbxContent>
              </v:textbox>
              <w10:anchorlock/>
            </v:rect>
          </w:pict>
        </mc:Fallback>
      </mc:AlternateContent>
    </w:r>
    <w:r w:rsidR="007B22FA">
      <w:rPr>
        <w:noProof/>
        <w:lang w:eastAsia="en-US"/>
      </w:rPr>
      <mc:AlternateContent>
        <mc:Choice Requires="wpg">
          <w:drawing>
            <wp:anchor distT="0" distB="0" distL="114300" distR="114300" simplePos="0" relativeHeight="251661312" behindDoc="1" locked="0" layoutInCell="1" allowOverlap="1" wp14:anchorId="3D4CFFE3" wp14:editId="45AB22CC">
              <wp:simplePos x="0" y="0"/>
              <wp:positionH relativeFrom="page">
                <wp:align>center</wp:align>
              </wp:positionH>
              <wp:positionV relativeFrom="page">
                <wp:align>center</wp:align>
              </wp:positionV>
              <wp:extent cx="8228160" cy="9746351"/>
              <wp:effectExtent l="0" t="0" r="0" b="0"/>
              <wp:wrapNone/>
              <wp:docPr id="6" name="Group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8228160" cy="9746351"/>
                        <a:chOff x="0" y="0"/>
                        <a:chExt cx="8228160" cy="9746351"/>
                      </a:xfrm>
                    </wpg:grpSpPr>
                    <wpg:grpSp>
                      <wpg:cNvPr id="34" name="Group 34"/>
                      <wpg:cNvGrpSpPr/>
                      <wpg:grpSpPr>
                        <a:xfrm>
                          <a:off x="438614" y="0"/>
                          <a:ext cx="7789546" cy="1836420"/>
                          <a:chOff x="67554" y="0"/>
                          <a:chExt cx="7789546" cy="1836420"/>
                        </a:xfrm>
                      </wpg:grpSpPr>
                      <wpg:grpSp>
                        <wpg:cNvPr id="8" name="Group 6">
                          <a:extLst/>
                        </wpg:cNvPr>
                        <wpg:cNvGrpSpPr/>
                        <wpg:grpSpPr>
                          <a:xfrm>
                            <a:off x="2554941" y="0"/>
                            <a:ext cx="5302159" cy="1836420"/>
                            <a:chOff x="0" y="0"/>
                            <a:chExt cx="3674647" cy="1272693"/>
                          </a:xfrm>
                        </wpg:grpSpPr>
                        <wps:wsp>
                          <wps:cNvPr id="9" name="Isosceles Triangle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sosceles Triangle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Rectangle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0" y="7909931"/>
                          <a:ext cx="7789546" cy="1836420"/>
                          <a:chOff x="67554" y="0"/>
                          <a:chExt cx="7789546" cy="1836420"/>
                        </a:xfrm>
                      </wpg:grpSpPr>
                      <wpg:grpSp>
                        <wpg:cNvPr id="56" name="Group 6">
                          <a:extLst/>
                        </wpg:cNvPr>
                        <wpg:cNvGrpSpPr/>
                        <wpg:grpSpPr>
                          <a:xfrm>
                            <a:off x="2554941" y="0"/>
                            <a:ext cx="5302159" cy="1836420"/>
                            <a:chOff x="0" y="0"/>
                            <a:chExt cx="3674647" cy="1272693"/>
                          </a:xfrm>
                        </wpg:grpSpPr>
                        <wps:wsp>
                          <wps:cNvPr id="57" name="Isosceles Triangle 3">
                            <a:extLst/>
                          </wps:cNvPr>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a:extLst/>
                          </wps:cNvPr>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a:extLst/>
                          </wps:cNvPr>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a:extLst/>
                          </wps:cNvPr>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97000</wp14:pctHeight>
              </wp14:sizeRelV>
            </wp:anchor>
          </w:drawing>
        </mc:Choice>
        <mc:Fallback>
          <w:pict>
            <v:group w14:anchorId="1805EB44" id="Group 6" o:spid="_x0000_s1026" style="position:absolute;margin-left:0;margin-top:0;width:647.9pt;height:767.45pt;z-index:-251655168;mso-width-percent:1060;mso-height-percent:970;mso-position-horizontal:center;mso-position-horizontal-relative:page;mso-position-vertical:center;mso-position-vertical-relative:page;mso-width-percent:1060;mso-height-percent:97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">
              <v:group id="Group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Isosceles Triangle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3494ba [3204]" stroked="f" strokeweight="1pt">
                    <v:stroke joinstyle="miter"/>
                    <v:path arrowok="t" o:connecttype="custom" o:connectlocs="0,1056059;587010,0;1167344,1039321;0,1056059" o:connectangles="0,0,0,0"/>
                  </v:shape>
                  <v:shape id="Isosceles Triangle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rect id="Rectangle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3494ba [3204]" stroked="f" strokeweight="1pt"/>
              </v:group>
              <v:group id="Group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Isosceles Triangle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1056059;587010,0;1167344,1039321;0,1056059" o:connectangles="0,0,0,0"/>
                  </v:shape>
                  <v:shape id="Isosceles Triangle 3" o:spid="_x0000_s1039"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597193;0,242792;611171,0;619479,597193" o:connectangles="0,0,0,0"/>
                  </v:shape>
                </v:group>
                <v:rect id="Rectangle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A"/>
    <w:rsid w:val="000530AB"/>
    <w:rsid w:val="000B353B"/>
    <w:rsid w:val="000D7830"/>
    <w:rsid w:val="001C7EBA"/>
    <w:rsid w:val="0021026D"/>
    <w:rsid w:val="002822F5"/>
    <w:rsid w:val="002856FA"/>
    <w:rsid w:val="002F712B"/>
    <w:rsid w:val="00300578"/>
    <w:rsid w:val="00376205"/>
    <w:rsid w:val="00396549"/>
    <w:rsid w:val="003A6A4C"/>
    <w:rsid w:val="00416DCC"/>
    <w:rsid w:val="00430A55"/>
    <w:rsid w:val="00445778"/>
    <w:rsid w:val="00476622"/>
    <w:rsid w:val="004B027E"/>
    <w:rsid w:val="00517C2F"/>
    <w:rsid w:val="005314A9"/>
    <w:rsid w:val="0055299B"/>
    <w:rsid w:val="005942EB"/>
    <w:rsid w:val="0062123A"/>
    <w:rsid w:val="00646E75"/>
    <w:rsid w:val="00681A8A"/>
    <w:rsid w:val="0072209F"/>
    <w:rsid w:val="007752E3"/>
    <w:rsid w:val="0079030D"/>
    <w:rsid w:val="007B22FA"/>
    <w:rsid w:val="008009DA"/>
    <w:rsid w:val="00877759"/>
    <w:rsid w:val="008925D0"/>
    <w:rsid w:val="00914211"/>
    <w:rsid w:val="00922646"/>
    <w:rsid w:val="00980E0F"/>
    <w:rsid w:val="009864AB"/>
    <w:rsid w:val="009A7E7D"/>
    <w:rsid w:val="009D7201"/>
    <w:rsid w:val="00A00DA7"/>
    <w:rsid w:val="00A55476"/>
    <w:rsid w:val="00AC413F"/>
    <w:rsid w:val="00AC76CE"/>
    <w:rsid w:val="00AD0D41"/>
    <w:rsid w:val="00B71D70"/>
    <w:rsid w:val="00C10E63"/>
    <w:rsid w:val="00C2466E"/>
    <w:rsid w:val="00C43F4B"/>
    <w:rsid w:val="00C92E72"/>
    <w:rsid w:val="00C931AA"/>
    <w:rsid w:val="00CD384D"/>
    <w:rsid w:val="00CE1FF8"/>
    <w:rsid w:val="00D04CFD"/>
    <w:rsid w:val="00D14447"/>
    <w:rsid w:val="00D14FD8"/>
    <w:rsid w:val="00D267EE"/>
    <w:rsid w:val="00D42C20"/>
    <w:rsid w:val="00D87318"/>
    <w:rsid w:val="00DE3A22"/>
    <w:rsid w:val="00E0135A"/>
    <w:rsid w:val="00E0756B"/>
    <w:rsid w:val="00E45FB6"/>
    <w:rsid w:val="00E55D74"/>
    <w:rsid w:val="00EB1A81"/>
    <w:rsid w:val="00F040AE"/>
    <w:rsid w:val="00F1084B"/>
    <w:rsid w:val="00F405F8"/>
    <w:rsid w:val="00F4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26C7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character" w:styleId="SubtleEmphasis">
    <w:name w:val="Subtle Emphasis"/>
    <w:basedOn w:val="DefaultParagraphFont"/>
    <w:uiPriority w:val="19"/>
    <w:qFormat/>
    <w:rsid w:val="00E0135A"/>
    <w:rPr>
      <w:i/>
      <w:iCs/>
      <w:color w:val="404040" w:themeColor="text1" w:themeTint="BF"/>
    </w:rPr>
  </w:style>
  <w:style w:type="paragraph" w:styleId="NoSpacing">
    <w:name w:val="No Spacing"/>
    <w:uiPriority w:val="1"/>
    <w:qFormat/>
    <w:rsid w:val="0055299B"/>
    <w:pPr>
      <w:ind w:right="720"/>
    </w:pPr>
  </w:style>
  <w:style w:type="paragraph" w:styleId="BalloonText">
    <w:name w:val="Balloon Text"/>
    <w:basedOn w:val="Normal"/>
    <w:link w:val="BalloonTextChar"/>
    <w:uiPriority w:val="99"/>
    <w:semiHidden/>
    <w:unhideWhenUsed/>
    <w:rsid w:val="00D42C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AppData\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2020-04-28T21:52:00Z</dcterms:created>
  <dcterms:modified xsi:type="dcterms:W3CDTF">2020-04-28T22:07:00Z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